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1" w:type="dxa"/>
        <w:jc w:val="center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7C2311" w:rsidRPr="009577E1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9577E1">
              <w:rPr>
                <w:rFonts w:ascii="Times New Roman" w:hAnsi="Times New Roman" w:cs="Times New Roman"/>
                <w:sz w:val="26"/>
                <w:szCs w:val="26"/>
              </w:rPr>
              <w:t>TRƯỜNG THCS GIA THỤ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80</w:t>
            </w:r>
            <w:r w:rsidR="009577E1" w:rsidRPr="009577E1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1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9577E1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02 trang)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9577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HỌC KÌ I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9577E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8 </w:t>
            </w:r>
            <w:r w:rsidRPr="009577E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(Thời gian: 45 phút)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9577E1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26/12/2020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9577E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2020 – 2021</w:t>
            </w:r>
          </w:p>
          <w:p w:rsidR="007C2311" w:rsidRPr="009577E1" w:rsidRDefault="007C2311" w:rsidP="00957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7E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7C2311" w:rsidRPr="009577E1" w:rsidRDefault="007C2311" w:rsidP="009577E1">
      <w:pPr>
        <w:spacing w:after="0" w:line="240" w:lineRule="auto"/>
        <w:rPr>
          <w:rFonts w:ascii="Times New Roman" w:hAnsi="Times New Roman" w:cs="Times New Roman"/>
        </w:rPr>
      </w:pPr>
    </w:p>
    <w:p w:rsidR="007C2311" w:rsidRPr="009577E1" w:rsidRDefault="007C2311" w:rsidP="009577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9577E1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9577E1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9577E1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9577E1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9577E1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DA7BC6" w:rsidRDefault="007C2311" w:rsidP="00DA7BC6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9577E1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</w:p>
    <w:p w:rsidR="007C2311" w:rsidRPr="00DA7BC6" w:rsidRDefault="00DA7BC6" w:rsidP="00DA7BC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 xml:space="preserve">     </w:t>
      </w:r>
      <w:r w:rsidR="007C2311" w:rsidRPr="009577E1">
        <w:rPr>
          <w:rFonts w:ascii="Times New Roman" w:hAnsi="Times New Roman" w:cs="Times New Roman"/>
          <w:sz w:val="26"/>
          <w:szCs w:val="26"/>
          <w:lang w:val="pt-BR"/>
        </w:rPr>
        <w:t>Z</w:t>
      </w:r>
      <w:r w:rsidR="005A64FF">
        <w:rPr>
          <w:rFonts w:ascii="Times New Roman" w:hAnsi="Times New Roman" w:cs="Times New Roman"/>
          <w:sz w:val="26"/>
          <w:szCs w:val="26"/>
          <w:lang w:val="pt-BR"/>
        </w:rPr>
        <w:t>n = 65; Cu = 64; C = 12; Mg = 2</w:t>
      </w:r>
      <w:r>
        <w:rPr>
          <w:rFonts w:ascii="Times New Roman" w:hAnsi="Times New Roman" w:cs="Times New Roman"/>
          <w:sz w:val="26"/>
          <w:szCs w:val="26"/>
          <w:lang w:val="pt-BR"/>
        </w:rPr>
        <w:t>4; N = 14; Al = 27; Fe = 56</w:t>
      </w:r>
      <w:r w:rsidR="007C2311" w:rsidRPr="009577E1">
        <w:rPr>
          <w:rFonts w:ascii="Times New Roman" w:hAnsi="Times New Roman" w:cs="Times New Roman"/>
          <w:sz w:val="26"/>
          <w:szCs w:val="26"/>
          <w:lang w:val="pt-BR"/>
        </w:rPr>
        <w:t xml:space="preserve">; </w:t>
      </w:r>
      <w:r w:rsidR="007C2311" w:rsidRPr="009577E1">
        <w:rPr>
          <w:rFonts w:ascii="Times New Roman" w:hAnsi="Times New Roman" w:cs="Times New Roman"/>
          <w:sz w:val="26"/>
          <w:szCs w:val="26"/>
        </w:rPr>
        <w:t>Na =23; Cl = 35,5; S = 32; O = 16; H = 1</w:t>
      </w:r>
    </w:p>
    <w:p w:rsidR="007C2311" w:rsidRPr="009577E1" w:rsidRDefault="007C2311" w:rsidP="00957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77E1">
        <w:rPr>
          <w:rFonts w:ascii="Times New Roman" w:hAnsi="Times New Roman" w:cs="Times New Roman"/>
          <w:b/>
          <w:sz w:val="26"/>
          <w:szCs w:val="26"/>
          <w:u w:val="single"/>
        </w:rPr>
        <w:t>I. Trắc nghiệm (5đ)</w:t>
      </w:r>
    </w:p>
    <w:p w:rsidR="007C2311" w:rsidRPr="009577E1" w:rsidRDefault="007C2311" w:rsidP="009577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9577E1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7C2311" w:rsidRPr="009577E1" w:rsidRDefault="007C2311" w:rsidP="009577E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9577E1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9577E1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9577E1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p w:rsidR="007C2311" w:rsidRPr="009577E1" w:rsidRDefault="007C2311" w:rsidP="009577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Biết phân tử khối của hợp chất M(OH)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2 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= 98 đvC. M là nguyên tố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Zn.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Cu.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Fe.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Mg.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Thành phần phần trăm về khối lượng của nguyên tố Cu trong hợp chất CuO là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60%.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20%.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40%.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80%.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2 mol CuSO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4 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có số phân tử là 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9.10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3.10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12.10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Cho Al tác dụng với dung dịch axit clohiđric (HCl), sản phẩm thu được là nhôm clorua AlCl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và khí hiđro. PTHH viết đúng là</w:t>
            </w:r>
          </w:p>
        </w:tc>
      </w:tr>
      <w:tr w:rsidR="007C2311" w:rsidRPr="009577E1" w:rsidTr="007C2311"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2Al  +  3HCl 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391DDF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5.75pt" o:ole="">
                  <v:imagedata r:id="rId6" o:title=""/>
                </v:shape>
                <o:OLEObject Type="Embed" ProgID="Equation.3" ShapeID="_x0000_i1025" DrawAspect="Content" ObjectID="_1672118847" r:id="rId7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7C2311" w:rsidRPr="009577E1" w:rsidTr="007C2311"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Al  +  6HCl 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3A163645">
                <v:shape id="_x0000_i1026" type="#_x0000_t75" style="width:30.75pt;height:15.75pt" o:ole="">
                  <v:imagedata r:id="rId6" o:title=""/>
                </v:shape>
                <o:OLEObject Type="Embed" ProgID="Equation.3" ShapeID="_x0000_i1026" DrawAspect="Content" ObjectID="_1672118848" r:id="rId8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7C2311" w:rsidRPr="009577E1" w:rsidTr="007C2311"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2Al  +  6HCl 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73FAB215">
                <v:shape id="_x0000_i1027" type="#_x0000_t75" style="width:30.75pt;height:15.75pt" o:ole="">
                  <v:imagedata r:id="rId6" o:title=""/>
                </v:shape>
                <o:OLEObject Type="Embed" ProgID="Equation.3" ShapeID="_x0000_i1027" DrawAspect="Content" ObjectID="_1672118849" r:id="rId9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   +   6H</w:t>
            </w:r>
          </w:p>
        </w:tc>
      </w:tr>
      <w:tr w:rsidR="007C2311" w:rsidRPr="009577E1" w:rsidTr="007C2311"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2Al  +  6HCl 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 w14:anchorId="71D2858E">
                <v:shape id="_x0000_i1028" type="#_x0000_t75" style="width:30.75pt;height:15.75pt" o:ole="">
                  <v:imagedata r:id="rId6" o:title=""/>
                </v:shape>
                <o:OLEObject Type="Embed" ProgID="Equation.3" ShapeID="_x0000_i1028" DrawAspect="Content" ObjectID="_1672118850" r:id="rId10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2AlCl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   +   3H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Dãy gồm các đơn chất là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Fe(OH)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MgO.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Ca, 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P, Cu.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Fe(OH)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BaO, C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,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O.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CuO, 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3,.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HCl, NaCl.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 xml:space="preserve">Loại phân đạm có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thành phần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 xml:space="preserve">phần trăm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 xml:space="preserve">về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khối lượng nitơ cao nhất là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Cl.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(NH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)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(NH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)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CO.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  <w:lang w:val="it-IT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4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NO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>.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it-IT"/>
              </w:rPr>
              <w:tab/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Hợp chất 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x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có khối lượng mol là 80 g/mol.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Giá trị của x là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3.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1.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2.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4.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Ở cùng điều kiện về nhiệt độ và áp suất, 1 mol khí 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và 1 mol khí CO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pt-BR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có cùng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khối lượng phân tử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khối lượng mol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thể tích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số nguyên tử.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PTHH đã cân bằng đúng là</w:t>
            </w:r>
          </w:p>
        </w:tc>
      </w:tr>
      <w:tr w:rsidR="007C2311" w:rsidRPr="009577E1" w:rsidTr="007C2311"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Mg  +  2HCl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29" type="#_x0000_t75" style="width:30.75pt;height:15.75pt" o:ole="">
                  <v:imagedata r:id="rId6" o:title=""/>
                </v:shape>
                <o:OLEObject Type="Embed" ProgID="Equation.3" ShapeID="_x0000_i1029" DrawAspect="Content" ObjectID="_1672118851" r:id="rId11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Mg  +  HCl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30" type="#_x0000_t75" style="width:30.75pt;height:15.75pt" o:ole="">
                  <v:imagedata r:id="rId6" o:title=""/>
                </v:shape>
                <o:OLEObject Type="Embed" ProgID="Equation.3" ShapeID="_x0000_i1030" DrawAspect="Content" ObjectID="_1672118852" r:id="rId12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7C2311" w:rsidRPr="009577E1" w:rsidTr="007C2311"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2Mg  +  2HCl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31" type="#_x0000_t75" style="width:30.75pt;height:15.75pt" o:ole="">
                  <v:imagedata r:id="rId6" o:title=""/>
                </v:shape>
                <o:OLEObject Type="Embed" ProgID="Equation.3" ShapeID="_x0000_i1031" DrawAspect="Content" ObjectID="_1672118853" r:id="rId13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+  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Mg  +  2HCl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 xml:space="preserve">  </w:t>
            </w:r>
            <w:r w:rsidRPr="009577E1">
              <w:rPr>
                <w:rFonts w:ascii="Times New Roman" w:hAnsi="Times New Roman" w:cs="Times New Roman"/>
                <w:position w:val="-6"/>
                <w:sz w:val="26"/>
                <w:szCs w:val="28"/>
              </w:rPr>
              <w:object w:dxaOrig="620" w:dyaOrig="320">
                <v:shape id="_x0000_i1032" type="#_x0000_t75" style="width:30.75pt;height:15.75pt" o:ole="">
                  <v:imagedata r:id="rId6" o:title=""/>
                </v:shape>
                <o:OLEObject Type="Embed" ProgID="Equation.3" ShapeID="_x0000_i1032" DrawAspect="Content" ObjectID="_1672118854" r:id="rId14"/>
              </w:objec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MgCl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 +  2H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mol của một chất là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A.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phân tử khối của chất đó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B.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tính bằng đơn vị cacbon của N nguyên tử hoặc phân tử chất đó.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C.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khối lượng tính bằng đơn vị gam của N nguyên tử hoặc phân tử chất đó.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  <w:lang w:val="de-DE"/>
              </w:rPr>
              <w:t>D.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nguyên tử khối của chất đó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vi-VN"/>
              </w:rPr>
              <w:t>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>Để xác định khí A nặng hay nhẹ hơn không khí, ta dùng công thức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M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. 29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 xml:space="preserve">               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fldChar w:fldCharType="begin"/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eq \s\don1(\f(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M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A,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29))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it-IT"/>
              </w:rPr>
              <w:fldChar w:fldCharType="end"/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fldChar w:fldCharType="begin"/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eq \s\don1(\f(29,M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instrText>A))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fldChar w:fldCharType="end"/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pt-BR"/>
              </w:rPr>
              <w:t xml:space="preserve"> 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d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A/kk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=  n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  <w:lang w:val="de-DE"/>
              </w:rPr>
              <w:t>A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 . 29     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Khối lượng của 0,2 mol MgO là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8 g.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0,8 g.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0,4 g.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4 g/mol.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lastRenderedPageBreak/>
              <w:t xml:space="preserve">Câu 13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Thể tích ở đktc của 8 g khí 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là 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4,48 lít.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2,24 lít.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11,2 lít.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22,4 lít.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Trong phòng thí nghiệm khí nào có thể thu vào bình bằng cách đặt úp miệng bình xuống dưới như hình vẽ?</w:t>
            </w:r>
          </w:p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noProof/>
                <w:sz w:val="26"/>
                <w:szCs w:val="28"/>
              </w:rPr>
              <w:drawing>
                <wp:inline distT="0" distB="0" distL="0" distR="0" wp14:anchorId="7547874F" wp14:editId="541EDBD5">
                  <wp:extent cx="1181100" cy="1076325"/>
                  <wp:effectExtent l="0" t="0" r="0" b="9525"/>
                  <wp:docPr id="1" name="Picture 1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Nguyên tử của nguyên tố X nặng gấp 4 lần nguyên tử N. 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fr-FR"/>
              </w:rPr>
              <w:t>X là nguyên tố nào?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N.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Fe.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Al.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S.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Đốt cháy hoàn toàn 2,4 gam C trong bình đựng khí 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sau khi phản ứng kết thúc thấy tạo thành 8,8 gam khí CO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 Khối lượng khí 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tham gia phản ứng là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3,2 g.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12,8 g.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6,4 g.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32 g.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Dãy gồm các hợp chất là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MgO, CO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Na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CO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3,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Fe(OH)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CuCl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CaSO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4,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Fe.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ZnO, N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5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FeO, 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Na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Ca(OH)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, P, ZnCl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Khí SO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2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nặng hơn khí CH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4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</w:tr>
      <w:tr w:rsidR="007C2311" w:rsidRPr="009577E1" w:rsidTr="007C2311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1 lần.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3 lần.</w:t>
            </w:r>
          </w:p>
        </w:tc>
        <w:tc>
          <w:tcPr>
            <w:tcW w:w="5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4 lần.</w:t>
            </w:r>
          </w:p>
        </w:tc>
        <w:tc>
          <w:tcPr>
            <w:tcW w:w="5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2 lần.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Công thức chuyển đổi giữa lượng chất và thể tích chất khí (ở đktc) là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V = n. 22,4                 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V =   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fldChar w:fldCharType="begin"/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instrText>eq \s\don1(\f(M,n))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fldChar w:fldCharType="end"/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>V = m. 22,4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t xml:space="preserve">V =  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fldChar w:fldCharType="begin"/>
            </w:r>
            <w:r w:rsidRPr="009577E1">
              <w:rPr>
                <w:rFonts w:ascii="Times New Roman" w:hAnsi="Times New Roman" w:cs="Times New Roman"/>
                <w:sz w:val="26"/>
                <w:szCs w:val="28"/>
                <w:lang w:val="de-DE"/>
              </w:rPr>
              <w:instrText>eq \s\don1(\f(n,M))</w:instrTex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fldChar w:fldCharType="end"/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1 mol phân tử MgO có chứa 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0,6.10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nguyên tử MgO.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0,6.10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phân tử MgO.</w:t>
            </w:r>
          </w:p>
        </w:tc>
      </w:tr>
      <w:tr w:rsidR="007C2311" w:rsidRPr="009577E1" w:rsidTr="007C2311">
        <w:tc>
          <w:tcPr>
            <w:tcW w:w="1200" w:type="dxa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nguyên tử MgO.</w:t>
            </w:r>
          </w:p>
        </w:tc>
        <w:tc>
          <w:tcPr>
            <w:tcW w:w="500" w:type="dxa"/>
            <w:gridSpan w:val="2"/>
          </w:tcPr>
          <w:p w:rsidR="007C2311" w:rsidRPr="009577E1" w:rsidRDefault="007C2311" w:rsidP="009577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9577E1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7C2311" w:rsidRPr="009577E1" w:rsidRDefault="007C2311" w:rsidP="009577E1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>6.10</w:t>
            </w:r>
            <w:r w:rsidRPr="009577E1">
              <w:rPr>
                <w:rFonts w:ascii="Times New Roman" w:hAnsi="Times New Roman" w:cs="Times New Roman"/>
                <w:sz w:val="26"/>
                <w:szCs w:val="28"/>
                <w:vertAlign w:val="superscript"/>
              </w:rPr>
              <w:t>23</w:t>
            </w:r>
            <w:r w:rsidRPr="009577E1">
              <w:rPr>
                <w:rFonts w:ascii="Times New Roman" w:hAnsi="Times New Roman" w:cs="Times New Roman"/>
                <w:sz w:val="26"/>
                <w:szCs w:val="28"/>
              </w:rPr>
              <w:t xml:space="preserve"> phân tử MgO.</w:t>
            </w:r>
          </w:p>
        </w:tc>
      </w:tr>
    </w:tbl>
    <w:p w:rsidR="006418AD" w:rsidRPr="006418AD" w:rsidRDefault="006418AD" w:rsidP="006418AD">
      <w:pPr>
        <w:spacing w:before="80" w:after="0" w:line="36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  <w:t>II. Tự luận (5đ)</w:t>
      </w:r>
    </w:p>
    <w:p w:rsidR="006418AD" w:rsidRPr="006418AD" w:rsidRDefault="006418AD" w:rsidP="006418AD">
      <w:pPr>
        <w:spacing w:after="0" w:line="360" w:lineRule="auto"/>
        <w:jc w:val="both"/>
        <w:rPr>
          <w:rFonts w:ascii="Times New Roman" w:hAnsi="Times New Roman" w:cs="Times New Roman"/>
          <w:sz w:val="26"/>
          <w:szCs w:val="28"/>
          <w:lang w:val="it-IT"/>
        </w:rPr>
      </w:pPr>
      <w:r w:rsidRPr="006418A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5F66" wp14:editId="68F3A12C">
                <wp:simplePos x="0" y="0"/>
                <wp:positionH relativeFrom="column">
                  <wp:posOffset>1390650</wp:posOffset>
                </wp:positionH>
                <wp:positionV relativeFrom="paragraph">
                  <wp:posOffset>157480</wp:posOffset>
                </wp:positionV>
                <wp:extent cx="3429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AD" w:rsidRPr="00752E46" w:rsidRDefault="006418AD" w:rsidP="006418AD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5F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5pt;margin-top:12.4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hSsA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" filled="f" stroked="f">
                <v:textbox>
                  <w:txbxContent>
                    <w:p w:rsidR="006418AD" w:rsidRPr="00752E46" w:rsidRDefault="006418AD" w:rsidP="006418AD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it-IT"/>
        </w:rPr>
        <w:t>Câu 21 (2,5đ):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Lập PTHH của các phản ứng có sơ đồ như sau:</w:t>
      </w:r>
    </w:p>
    <w:p w:rsidR="006418AD" w:rsidRPr="006418AD" w:rsidRDefault="006418AD" w:rsidP="006418AD">
      <w:pPr>
        <w:spacing w:after="0" w:line="312" w:lineRule="auto"/>
        <w:ind w:left="360"/>
        <w:jc w:val="both"/>
        <w:rPr>
          <w:rFonts w:ascii="Times New Roman" w:hAnsi="Times New Roman" w:cs="Times New Roman"/>
          <w:sz w:val="26"/>
          <w:szCs w:val="28"/>
          <w:vertAlign w:val="subscript"/>
          <w:lang w:val="it-IT"/>
        </w:rPr>
      </w:pPr>
      <w:r w:rsidRPr="006418AD">
        <w:rPr>
          <w:rFonts w:ascii="Times New Roman" w:hAnsi="Times New Roman" w:cs="Times New Roman"/>
          <w:b/>
          <w:noProof/>
          <w:sz w:val="2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601E1" wp14:editId="4CC2E609">
                <wp:simplePos x="0" y="0"/>
                <wp:positionH relativeFrom="column">
                  <wp:posOffset>1171575</wp:posOffset>
                </wp:positionH>
                <wp:positionV relativeFrom="paragraph">
                  <wp:posOffset>98425</wp:posOffset>
                </wp:positionV>
                <wp:extent cx="3429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AD" w:rsidRPr="00752E46" w:rsidRDefault="006418AD" w:rsidP="006418AD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601E1" id="Text Box 3" o:spid="_x0000_s1027" type="#_x0000_t202" style="position:absolute;left:0;text-align:left;margin-left:92.25pt;margin-top:7.7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MTtAIAAL8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" filled="f" stroked="f">
                <v:textbox>
                  <w:txbxContent>
                    <w:p w:rsidR="006418AD" w:rsidRPr="00752E46" w:rsidRDefault="006418AD" w:rsidP="006418AD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a.  Zn    +   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   -----&gt;  ZnO</w:t>
      </w:r>
    </w:p>
    <w:p w:rsidR="006418AD" w:rsidRPr="006418AD" w:rsidRDefault="006418AD" w:rsidP="006418AD">
      <w:pPr>
        <w:spacing w:after="0" w:line="312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  <w:lang w:val="it-IT"/>
        </w:rPr>
      </w:pP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b.  Al(OH)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 xml:space="preserve">   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-----&gt;  Al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 xml:space="preserve">   +  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it-IT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it-IT"/>
        </w:rPr>
        <w:t>O</w:t>
      </w:r>
    </w:p>
    <w:p w:rsidR="006418AD" w:rsidRPr="006418AD" w:rsidRDefault="006418AD" w:rsidP="006418AD">
      <w:pPr>
        <w:spacing w:after="0" w:line="312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</w:pP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c. Fe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 xml:space="preserve">2 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(SO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4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>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it-IT"/>
        </w:rPr>
        <w:t xml:space="preserve">     +    KOH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it-IT"/>
        </w:rPr>
        <w:t xml:space="preserve">     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>----&gt;   Fe(OH)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3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 xml:space="preserve">      +     K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color w:val="000000"/>
          <w:sz w:val="26"/>
          <w:szCs w:val="28"/>
          <w:lang w:val="pt-BR"/>
        </w:rPr>
        <w:t>SO</w:t>
      </w:r>
      <w:r w:rsidRPr="006418AD">
        <w:rPr>
          <w:rFonts w:ascii="Times New Roman" w:hAnsi="Times New Roman" w:cs="Times New Roman"/>
          <w:color w:val="000000"/>
          <w:sz w:val="26"/>
          <w:szCs w:val="28"/>
          <w:vertAlign w:val="subscript"/>
          <w:lang w:val="pt-BR"/>
        </w:rPr>
        <w:t>4</w:t>
      </w:r>
    </w:p>
    <w:p w:rsidR="006418AD" w:rsidRPr="006418AD" w:rsidRDefault="006418AD" w:rsidP="006418AD">
      <w:pPr>
        <w:tabs>
          <w:tab w:val="left" w:pos="180"/>
        </w:tabs>
        <w:spacing w:after="0" w:line="312" w:lineRule="auto"/>
        <w:ind w:left="360"/>
        <w:rPr>
          <w:rFonts w:ascii="Times New Roman" w:hAnsi="Times New Roman" w:cs="Times New Roman"/>
          <w:sz w:val="26"/>
          <w:szCs w:val="28"/>
          <w:lang w:val="pt-BR"/>
        </w:rPr>
      </w:pPr>
      <w:r w:rsidRPr="006418AD">
        <w:rPr>
          <w:rFonts w:ascii="Times New Roman" w:hAnsi="Times New Roman" w:cs="Times New Roman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BF959" wp14:editId="1489997C">
                <wp:simplePos x="0" y="0"/>
                <wp:positionH relativeFrom="column">
                  <wp:posOffset>1590675</wp:posOffset>
                </wp:positionH>
                <wp:positionV relativeFrom="paragraph">
                  <wp:posOffset>129540</wp:posOffset>
                </wp:positionV>
                <wp:extent cx="342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AD" w:rsidRPr="00752E46" w:rsidRDefault="006418AD" w:rsidP="006418AD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t</w:t>
                            </w:r>
                            <w:r w:rsidRPr="00752E4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F959" id="Text Box 2" o:spid="_x0000_s1028" type="#_x0000_t202" style="position:absolute;left:0;text-align:left;margin-left:125.25pt;margin-top:10.2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arsw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" filled="f" stroked="f">
                <v:textbox>
                  <w:txbxContent>
                    <w:p w:rsidR="006418AD" w:rsidRPr="00752E46" w:rsidRDefault="006418AD" w:rsidP="006418AD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752E46">
                        <w:rPr>
                          <w:rFonts w:ascii="Calibri" w:hAnsi="Calibri"/>
                          <w:sz w:val="26"/>
                          <w:szCs w:val="26"/>
                        </w:rPr>
                        <w:t>t</w:t>
                      </w:r>
                      <w:r w:rsidRPr="00752E4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d.  Ba(OH)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+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SO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4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----&gt;   BaSO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4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+   H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O</w:t>
      </w:r>
    </w:p>
    <w:p w:rsidR="006418AD" w:rsidRPr="006418AD" w:rsidRDefault="006418AD" w:rsidP="006418AD">
      <w:pPr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8"/>
          <w:u w:val="single"/>
          <w:vertAlign w:val="subscript"/>
          <w:lang w:val="pt-BR"/>
        </w:rPr>
      </w:pPr>
      <w:r w:rsidRPr="006418AD">
        <w:rPr>
          <w:rFonts w:ascii="Times New Roman" w:hAnsi="Times New Roman" w:cs="Times New Roman"/>
          <w:sz w:val="26"/>
          <w:szCs w:val="28"/>
          <w:lang w:val="pt-BR"/>
        </w:rPr>
        <w:t>e.   Fe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x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>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y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 +   C    -----&gt;     Fe    +     CO</w:t>
      </w:r>
      <w:r w:rsidRPr="006418AD">
        <w:rPr>
          <w:rFonts w:ascii="Times New Roman" w:hAnsi="Times New Roman" w:cs="Times New Roman"/>
          <w:sz w:val="26"/>
          <w:szCs w:val="28"/>
          <w:vertAlign w:val="subscript"/>
          <w:lang w:val="pt-BR"/>
        </w:rPr>
        <w:t>2</w:t>
      </w:r>
    </w:p>
    <w:p w:rsidR="006418AD" w:rsidRPr="006418AD" w:rsidRDefault="006418AD" w:rsidP="006418AD">
      <w:pPr>
        <w:spacing w:after="0" w:line="360" w:lineRule="auto"/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  <w:t xml:space="preserve">Câu 22 (2đ): </w:t>
      </w:r>
    </w:p>
    <w:p w:rsidR="006418AD" w:rsidRPr="006418AD" w:rsidRDefault="006418AD" w:rsidP="006418AD">
      <w:pPr>
        <w:spacing w:after="0" w:line="288" w:lineRule="auto"/>
        <w:rPr>
          <w:rFonts w:ascii="Times New Roman" w:hAnsi="Times New Roman" w:cs="Times New Roman"/>
          <w:sz w:val="26"/>
          <w:szCs w:val="28"/>
          <w:lang w:val="pt-BR"/>
        </w:rPr>
      </w:pP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     Hợp chất A có thành phần theo khối lượng của các nguyên tố: 29,4% Ca,  23,5% S,  còn lại là O. Biết 0,2 mol hợp chất A nặ</w:t>
      </w:r>
      <w:r w:rsidR="005A64FF">
        <w:rPr>
          <w:rFonts w:ascii="Times New Roman" w:hAnsi="Times New Roman" w:cs="Times New Roman"/>
          <w:sz w:val="26"/>
          <w:szCs w:val="28"/>
          <w:lang w:val="pt-BR"/>
        </w:rPr>
        <w:t>ng 27,2 gam, Xác đ</w:t>
      </w:r>
      <w:r w:rsidRPr="006418AD">
        <w:rPr>
          <w:rFonts w:ascii="Times New Roman" w:hAnsi="Times New Roman" w:cs="Times New Roman"/>
          <w:sz w:val="26"/>
          <w:szCs w:val="28"/>
          <w:lang w:val="pt-BR"/>
        </w:rPr>
        <w:t xml:space="preserve">ịnh CTHH của hợp chất A?  </w:t>
      </w:r>
    </w:p>
    <w:p w:rsidR="006418AD" w:rsidRPr="006418AD" w:rsidRDefault="006418AD" w:rsidP="006418AD">
      <w:pPr>
        <w:spacing w:after="0" w:line="288" w:lineRule="auto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6418AD">
        <w:rPr>
          <w:rFonts w:ascii="Times New Roman" w:hAnsi="Times New Roman" w:cs="Times New Roman"/>
          <w:b/>
          <w:sz w:val="26"/>
          <w:szCs w:val="28"/>
          <w:u w:val="single"/>
        </w:rPr>
        <w:t>Câu 23</w:t>
      </w:r>
      <w:r w:rsidRPr="006418AD">
        <w:rPr>
          <w:rFonts w:ascii="Times New Roman" w:hAnsi="Times New Roman" w:cs="Times New Roman"/>
          <w:b/>
          <w:sz w:val="26"/>
          <w:szCs w:val="28"/>
          <w:u w:val="single"/>
          <w:lang w:val="pt-BR"/>
        </w:rPr>
        <w:t xml:space="preserve"> </w:t>
      </w:r>
      <w:r w:rsidRPr="006418AD">
        <w:rPr>
          <w:rFonts w:ascii="Times New Roman" w:hAnsi="Times New Roman" w:cs="Times New Roman"/>
          <w:b/>
          <w:sz w:val="26"/>
          <w:szCs w:val="28"/>
          <w:u w:val="single"/>
        </w:rPr>
        <w:t>(0,5đ):</w:t>
      </w:r>
      <w:r w:rsidRPr="006418AD">
        <w:rPr>
          <w:rFonts w:ascii="Times New Roman" w:hAnsi="Times New Roman" w:cs="Times New Roman"/>
          <w:sz w:val="26"/>
          <w:szCs w:val="28"/>
        </w:rPr>
        <w:t xml:space="preserve">  Tại sao khi dùng đèn cồn ta phải mở nắp và châm lửa cho đèn cồn thì đèn mới cháy được ? </w:t>
      </w:r>
    </w:p>
    <w:p w:rsidR="0036613E" w:rsidRPr="006418AD" w:rsidRDefault="0036613E" w:rsidP="006418A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sectPr w:rsidR="0036613E" w:rsidRPr="006418AD" w:rsidSect="009577E1">
      <w:footerReference w:type="even" r:id="rId16"/>
      <w:footerReference w:type="default" r:id="rId17"/>
      <w:pgSz w:w="11906" w:h="16838"/>
      <w:pgMar w:top="28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54" w:rsidRDefault="00B36054" w:rsidP="007C2311">
      <w:pPr>
        <w:spacing w:after="0" w:line="240" w:lineRule="auto"/>
      </w:pPr>
      <w:r>
        <w:separator/>
      </w:r>
    </w:p>
  </w:endnote>
  <w:endnote w:type="continuationSeparator" w:id="0">
    <w:p w:rsidR="00B36054" w:rsidRDefault="00B36054" w:rsidP="007C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11" w:rsidRDefault="007C2311" w:rsidP="00CC0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311" w:rsidRDefault="007C2311" w:rsidP="007C23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311" w:rsidRDefault="007C2311" w:rsidP="00CC0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255">
      <w:rPr>
        <w:rStyle w:val="PageNumber"/>
        <w:noProof/>
      </w:rPr>
      <w:t>1</w:t>
    </w:r>
    <w:r>
      <w:rPr>
        <w:rStyle w:val="PageNumber"/>
      </w:rPr>
      <w:fldChar w:fldCharType="end"/>
    </w:r>
  </w:p>
  <w:p w:rsidR="007C2311" w:rsidRPr="005A64FF" w:rsidRDefault="005A64FF" w:rsidP="005A64FF">
    <w:pPr>
      <w:pStyle w:val="Footer"/>
      <w:ind w:right="360"/>
      <w:jc w:val="right"/>
      <w:rPr>
        <w:rFonts w:ascii="Times New Roman" w:hAnsi="Times New Roman" w:cs="Times New Roman"/>
        <w:b/>
        <w:i/>
      </w:rPr>
    </w:pPr>
    <w:r w:rsidRPr="005A64FF">
      <w:rPr>
        <w:rFonts w:ascii="Times New Roman" w:hAnsi="Times New Roman" w:cs="Times New Roman"/>
        <w:b/>
        <w:i/>
      </w:rPr>
      <w:t>Mã đề 80</w:t>
    </w:r>
    <w:r>
      <w:rPr>
        <w:rFonts w:ascii="Times New Roman" w:hAnsi="Times New Roman" w:cs="Times New Roman"/>
        <w:b/>
        <w:i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54" w:rsidRDefault="00B36054" w:rsidP="007C2311">
      <w:pPr>
        <w:spacing w:after="0" w:line="240" w:lineRule="auto"/>
      </w:pPr>
      <w:r>
        <w:separator/>
      </w:r>
    </w:p>
  </w:footnote>
  <w:footnote w:type="continuationSeparator" w:id="0">
    <w:p w:rsidR="00B36054" w:rsidRDefault="00B36054" w:rsidP="007C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11"/>
    <w:rsid w:val="00261255"/>
    <w:rsid w:val="00267ADF"/>
    <w:rsid w:val="0036613E"/>
    <w:rsid w:val="005A64FF"/>
    <w:rsid w:val="006418AD"/>
    <w:rsid w:val="00665AB6"/>
    <w:rsid w:val="007C2311"/>
    <w:rsid w:val="00835840"/>
    <w:rsid w:val="009577E1"/>
    <w:rsid w:val="00AB5DA9"/>
    <w:rsid w:val="00AF3E1A"/>
    <w:rsid w:val="00B36054"/>
    <w:rsid w:val="00BA6C89"/>
    <w:rsid w:val="00CC0583"/>
    <w:rsid w:val="00D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32715-AD44-4D0A-931E-D36D6346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311"/>
  </w:style>
  <w:style w:type="paragraph" w:styleId="Footer">
    <w:name w:val="footer"/>
    <w:basedOn w:val="Normal"/>
    <w:link w:val="FooterChar"/>
    <w:uiPriority w:val="99"/>
    <w:unhideWhenUsed/>
    <w:rsid w:val="007C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311"/>
  </w:style>
  <w:style w:type="character" w:styleId="PageNumber">
    <w:name w:val="page number"/>
    <w:basedOn w:val="DefaultParagraphFont"/>
    <w:uiPriority w:val="99"/>
    <w:semiHidden/>
    <w:unhideWhenUsed/>
    <w:rsid w:val="007C2311"/>
  </w:style>
  <w:style w:type="paragraph" w:customStyle="1" w:styleId="Char">
    <w:name w:val="Char"/>
    <w:basedOn w:val="Normal"/>
    <w:semiHidden/>
    <w:rsid w:val="006418AD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dcterms:created xsi:type="dcterms:W3CDTF">2021-01-14T01:41:00Z</dcterms:created>
  <dcterms:modified xsi:type="dcterms:W3CDTF">2021-01-14T01:41:00Z</dcterms:modified>
</cp:coreProperties>
</file>